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1BD3" w14:textId="77777777" w:rsidR="00AE44A3" w:rsidRPr="00AE44A3" w:rsidRDefault="00AE44A3" w:rsidP="00AE44A3">
      <w:pPr>
        <w:spacing w:after="100" w:afterAutospacing="1" w:line="240" w:lineRule="auto"/>
        <w:outlineLvl w:val="0"/>
        <w:rPr>
          <w:rFonts w:ascii="Clancy" w:eastAsia="Times New Roman" w:hAnsi="Clancy" w:cs="Times New Roman"/>
          <w:b/>
          <w:bCs/>
          <w:color w:val="333333"/>
          <w:kern w:val="36"/>
          <w:sz w:val="48"/>
          <w:szCs w:val="48"/>
          <w:lang w:eastAsia="en-AU"/>
          <w14:ligatures w14:val="none"/>
        </w:rPr>
      </w:pPr>
      <w:r w:rsidRPr="00AE44A3">
        <w:rPr>
          <w:rFonts w:ascii="Clancy" w:eastAsia="Times New Roman" w:hAnsi="Clancy" w:cs="Times New Roman"/>
          <w:b/>
          <w:bCs/>
          <w:color w:val="333333"/>
          <w:kern w:val="36"/>
          <w:sz w:val="48"/>
          <w:szCs w:val="48"/>
          <w:lang w:eastAsia="en-AU"/>
          <w14:ligatures w14:val="none"/>
        </w:rPr>
        <w:t>ARC Centre for Next-Gen Architectural Manufacturing</w:t>
      </w:r>
    </w:p>
    <w:p w14:paraId="6F283B6D"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color w:val="333333"/>
          <w:kern w:val="0"/>
          <w:sz w:val="24"/>
          <w:szCs w:val="24"/>
          <w:lang w:eastAsia="en-AU"/>
          <w14:ligatures w14:val="none"/>
        </w:rPr>
        <w:t>Are you ready to be a part of the cutting edge of the digital transformation in the Architecture, Engineering, and Construction (AEC) sector? Join </w:t>
      </w:r>
      <w:proofErr w:type="spellStart"/>
      <w:r w:rsidRPr="00AE44A3">
        <w:rPr>
          <w:rFonts w:ascii="Roboto" w:eastAsia="Times New Roman" w:hAnsi="Roboto" w:cs="Times New Roman"/>
          <w:color w:val="333333"/>
          <w:kern w:val="0"/>
          <w:sz w:val="24"/>
          <w:szCs w:val="24"/>
          <w:lang w:eastAsia="en-AU"/>
          <w14:ligatures w14:val="none"/>
        </w:rPr>
        <w:fldChar w:fldCharType="begin"/>
      </w:r>
      <w:r w:rsidRPr="00AE44A3">
        <w:rPr>
          <w:rFonts w:ascii="Roboto" w:eastAsia="Times New Roman" w:hAnsi="Roboto" w:cs="Times New Roman"/>
          <w:color w:val="333333"/>
          <w:kern w:val="0"/>
          <w:sz w:val="24"/>
          <w:szCs w:val="24"/>
          <w:lang w:eastAsia="en-AU"/>
          <w14:ligatures w14:val="none"/>
        </w:rPr>
        <w:instrText>HYPERLINK "http://archmanu.com/"</w:instrText>
      </w:r>
      <w:r w:rsidRPr="00AE44A3">
        <w:rPr>
          <w:rFonts w:ascii="Roboto" w:eastAsia="Times New Roman" w:hAnsi="Roboto" w:cs="Times New Roman"/>
          <w:color w:val="333333"/>
          <w:kern w:val="0"/>
          <w:sz w:val="24"/>
          <w:szCs w:val="24"/>
          <w:lang w:eastAsia="en-AU"/>
          <w14:ligatures w14:val="none"/>
        </w:rPr>
      </w:r>
      <w:r w:rsidRPr="00AE44A3">
        <w:rPr>
          <w:rFonts w:ascii="Roboto" w:eastAsia="Times New Roman" w:hAnsi="Roboto" w:cs="Times New Roman"/>
          <w:color w:val="333333"/>
          <w:kern w:val="0"/>
          <w:sz w:val="24"/>
          <w:szCs w:val="24"/>
          <w:lang w:eastAsia="en-AU"/>
          <w14:ligatures w14:val="none"/>
        </w:rPr>
        <w:fldChar w:fldCharType="separate"/>
      </w:r>
      <w:r w:rsidRPr="00AE44A3">
        <w:rPr>
          <w:rFonts w:ascii="Roboto" w:eastAsia="Times New Roman" w:hAnsi="Roboto" w:cs="Times New Roman"/>
          <w:color w:val="3F61C4"/>
          <w:kern w:val="0"/>
          <w:sz w:val="24"/>
          <w:szCs w:val="24"/>
          <w:u w:val="single"/>
          <w:lang w:eastAsia="en-AU"/>
          <w14:ligatures w14:val="none"/>
        </w:rPr>
        <w:t>Arch_Manu</w:t>
      </w:r>
      <w:proofErr w:type="spellEnd"/>
      <w:r w:rsidRPr="00AE44A3">
        <w:rPr>
          <w:rFonts w:ascii="Roboto" w:eastAsia="Times New Roman" w:hAnsi="Roboto" w:cs="Times New Roman"/>
          <w:color w:val="333333"/>
          <w:kern w:val="0"/>
          <w:sz w:val="24"/>
          <w:szCs w:val="24"/>
          <w:lang w:eastAsia="en-AU"/>
          <w14:ligatures w14:val="none"/>
        </w:rPr>
        <w:fldChar w:fldCharType="end"/>
      </w:r>
      <w:r w:rsidRPr="00AE44A3">
        <w:rPr>
          <w:rFonts w:ascii="Roboto" w:eastAsia="Times New Roman" w:hAnsi="Roboto" w:cs="Times New Roman"/>
          <w:color w:val="333333"/>
          <w:kern w:val="0"/>
          <w:sz w:val="24"/>
          <w:szCs w:val="24"/>
          <w:lang w:eastAsia="en-AU"/>
          <w14:ligatures w14:val="none"/>
        </w:rPr>
        <w:t>, as we embark on an ambitious program of research and training activities guided by our 6 objectives: to reduce the (1) carbon emissions, (2) resource consumption, and (3) waste production of the AEC sector, while delivering projects (4) on time, (5) on budget, and (6) for the benefit of the community.</w:t>
      </w:r>
    </w:p>
    <w:p w14:paraId="757CB344"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proofErr w:type="spellStart"/>
      <w:r w:rsidRPr="00AE44A3">
        <w:rPr>
          <w:rFonts w:ascii="Roboto" w:eastAsia="Times New Roman" w:hAnsi="Roboto" w:cs="Times New Roman"/>
          <w:color w:val="333333"/>
          <w:kern w:val="0"/>
          <w:sz w:val="24"/>
          <w:szCs w:val="24"/>
          <w:lang w:eastAsia="en-AU"/>
          <w14:ligatures w14:val="none"/>
        </w:rPr>
        <w:t>Arch_Manu</w:t>
      </w:r>
      <w:proofErr w:type="spellEnd"/>
      <w:r w:rsidRPr="00AE44A3">
        <w:rPr>
          <w:rFonts w:ascii="Roboto" w:eastAsia="Times New Roman" w:hAnsi="Roboto" w:cs="Times New Roman"/>
          <w:color w:val="333333"/>
          <w:kern w:val="0"/>
          <w:sz w:val="24"/>
          <w:szCs w:val="24"/>
          <w:lang w:eastAsia="en-AU"/>
          <w14:ligatures w14:val="none"/>
        </w:rPr>
        <w:t xml:space="preserve"> is an exciting government-funded collaboration between academia (UNSW, Swinburne, University of Adelaide), and Australia's leading architectural design/engineering practices and professional bodies. We have 1 PhD stipend scholarship on offer for an enthusiastic and motivated candidate to join our team of 25 PhD researchers as we embark on this important research. The PhD topic, which will be supervised by A/Prof Catherine Collins and Dr Nicole Gardner, is described below:</w:t>
      </w:r>
    </w:p>
    <w:p w14:paraId="4BF61C7B"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color w:val="333333"/>
          <w:kern w:val="0"/>
          <w:sz w:val="24"/>
          <w:szCs w:val="24"/>
          <w:lang w:eastAsia="en-AU"/>
          <w14:ligatures w14:val="none"/>
        </w:rPr>
        <w:t>What factors in the AEC work environment help and hinder knowledge flows and digital innovation within and between teams and projects?</w:t>
      </w:r>
    </w:p>
    <w:p w14:paraId="3BAF805D"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color w:val="333333"/>
          <w:kern w:val="0"/>
          <w:sz w:val="24"/>
          <w:szCs w:val="24"/>
          <w:lang w:eastAsia="en-AU"/>
          <w14:ligatures w14:val="none"/>
        </w:rPr>
        <w:t>This research topic will draw on socio-technical systems thinking to investigate topics such as: multi-team systems; frameworks for retaining and transferring knowledge between projects; as well as interventions and tools that positively impact knowledge flows and digital innovation in AEC organisations. The PhD student will engage in action research by undertaking placements with partner organisations. The project also includes quantitative methodologies.</w:t>
      </w:r>
    </w:p>
    <w:p w14:paraId="56DC35EB"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color w:val="333333"/>
          <w:kern w:val="0"/>
          <w:sz w:val="24"/>
          <w:szCs w:val="24"/>
          <w:lang w:eastAsia="en-AU"/>
          <w14:ligatures w14:val="none"/>
        </w:rPr>
        <w:t>As a PhD Candidate in our Centre, you will receive specialised training in organisation and management theories and research tools to examine the ongoing changes in the AEC sector. You will conduct collaborative, cross-disciplinary, cutting-edge research on interconnected themes that will unlock the potential of new and existing data. You will have the opportunity to develop insights that will uplift the opportunities of the Australian AEC sector. </w:t>
      </w:r>
    </w:p>
    <w:p w14:paraId="590D52CF"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color w:val="333333"/>
          <w:kern w:val="0"/>
          <w:sz w:val="24"/>
          <w:szCs w:val="24"/>
          <w:lang w:eastAsia="en-AU"/>
          <w14:ligatures w14:val="none"/>
        </w:rPr>
        <w:t xml:space="preserve">Additionally, as an </w:t>
      </w:r>
      <w:proofErr w:type="spellStart"/>
      <w:r w:rsidRPr="00AE44A3">
        <w:rPr>
          <w:rFonts w:ascii="Roboto" w:eastAsia="Times New Roman" w:hAnsi="Roboto" w:cs="Times New Roman"/>
          <w:color w:val="333333"/>
          <w:kern w:val="0"/>
          <w:sz w:val="24"/>
          <w:szCs w:val="24"/>
          <w:lang w:eastAsia="en-AU"/>
          <w14:ligatures w14:val="none"/>
        </w:rPr>
        <w:t>Arch_Manu</w:t>
      </w:r>
      <w:proofErr w:type="spellEnd"/>
      <w:r w:rsidRPr="00AE44A3">
        <w:rPr>
          <w:rFonts w:ascii="Roboto" w:eastAsia="Times New Roman" w:hAnsi="Roboto" w:cs="Times New Roman"/>
          <w:color w:val="333333"/>
          <w:kern w:val="0"/>
          <w:sz w:val="24"/>
          <w:szCs w:val="24"/>
          <w:lang w:eastAsia="en-AU"/>
          <w14:ligatures w14:val="none"/>
        </w:rPr>
        <w:t xml:space="preserve"> PhD Candidate, you will have the unique opportunity to work closely with our industry partners in an embedded mode, based within their offices for varying periods of time. Our industry partners (including renowned firms such as </w:t>
      </w:r>
      <w:proofErr w:type="spellStart"/>
      <w:r w:rsidRPr="00AE44A3">
        <w:rPr>
          <w:rFonts w:ascii="Roboto" w:eastAsia="Times New Roman" w:hAnsi="Roboto" w:cs="Times New Roman"/>
          <w:color w:val="333333"/>
          <w:kern w:val="0"/>
          <w:sz w:val="24"/>
          <w:szCs w:val="24"/>
          <w:lang w:eastAsia="en-AU"/>
          <w14:ligatures w14:val="none"/>
        </w:rPr>
        <w:t>Architectus</w:t>
      </w:r>
      <w:proofErr w:type="spellEnd"/>
      <w:r w:rsidRPr="00AE44A3">
        <w:rPr>
          <w:rFonts w:ascii="Roboto" w:eastAsia="Times New Roman" w:hAnsi="Roboto" w:cs="Times New Roman"/>
          <w:color w:val="333333"/>
          <w:kern w:val="0"/>
          <w:sz w:val="24"/>
          <w:szCs w:val="24"/>
          <w:lang w:eastAsia="en-AU"/>
          <w14:ligatures w14:val="none"/>
        </w:rPr>
        <w:t>,</w:t>
      </w:r>
      <w:r w:rsidRPr="00AE44A3">
        <w:rPr>
          <w:rFonts w:ascii="Times New Roman" w:eastAsia="Times New Roman" w:hAnsi="Times New Roman" w:cs="Times New Roman"/>
          <w:color w:val="333333"/>
          <w:kern w:val="0"/>
          <w:sz w:val="24"/>
          <w:szCs w:val="24"/>
          <w:lang w:eastAsia="en-AU"/>
          <w14:ligatures w14:val="none"/>
        </w:rPr>
        <w:t> </w:t>
      </w:r>
      <w:r w:rsidRPr="00AE44A3">
        <w:rPr>
          <w:rFonts w:ascii="Roboto" w:eastAsia="Times New Roman" w:hAnsi="Roboto" w:cs="Times New Roman"/>
          <w:color w:val="333333"/>
          <w:kern w:val="0"/>
          <w:sz w:val="24"/>
          <w:szCs w:val="24"/>
          <w:lang w:eastAsia="en-AU"/>
          <w14:ligatures w14:val="none"/>
        </w:rPr>
        <w:t xml:space="preserve">Bollinger + </w:t>
      </w:r>
      <w:proofErr w:type="spellStart"/>
      <w:r w:rsidRPr="00AE44A3">
        <w:rPr>
          <w:rFonts w:ascii="Roboto" w:eastAsia="Times New Roman" w:hAnsi="Roboto" w:cs="Times New Roman"/>
          <w:color w:val="333333"/>
          <w:kern w:val="0"/>
          <w:sz w:val="24"/>
          <w:szCs w:val="24"/>
          <w:lang w:eastAsia="en-AU"/>
          <w14:ligatures w14:val="none"/>
        </w:rPr>
        <w:t>Grohmann</w:t>
      </w:r>
      <w:proofErr w:type="spellEnd"/>
      <w:r w:rsidRPr="00AE44A3">
        <w:rPr>
          <w:rFonts w:ascii="Roboto" w:eastAsia="Times New Roman" w:hAnsi="Roboto" w:cs="Times New Roman"/>
          <w:color w:val="333333"/>
          <w:kern w:val="0"/>
          <w:sz w:val="24"/>
          <w:szCs w:val="24"/>
          <w:lang w:eastAsia="en-AU"/>
          <w14:ligatures w14:val="none"/>
        </w:rPr>
        <w:t>,</w:t>
      </w:r>
      <w:r w:rsidRPr="00AE44A3">
        <w:rPr>
          <w:rFonts w:ascii="Times New Roman" w:eastAsia="Times New Roman" w:hAnsi="Times New Roman" w:cs="Times New Roman"/>
          <w:color w:val="333333"/>
          <w:kern w:val="0"/>
          <w:sz w:val="24"/>
          <w:szCs w:val="24"/>
          <w:lang w:eastAsia="en-AU"/>
          <w14:ligatures w14:val="none"/>
        </w:rPr>
        <w:t> </w:t>
      </w:r>
      <w:r w:rsidRPr="00AE44A3">
        <w:rPr>
          <w:rFonts w:ascii="Roboto" w:eastAsia="Times New Roman" w:hAnsi="Roboto" w:cs="Times New Roman"/>
          <w:color w:val="333333"/>
          <w:kern w:val="0"/>
          <w:sz w:val="24"/>
          <w:szCs w:val="24"/>
          <w:lang w:eastAsia="en-AU"/>
          <w14:ligatures w14:val="none"/>
        </w:rPr>
        <w:t>Cox,</w:t>
      </w:r>
      <w:r w:rsidRPr="00AE44A3">
        <w:rPr>
          <w:rFonts w:ascii="Times New Roman" w:eastAsia="Times New Roman" w:hAnsi="Times New Roman" w:cs="Times New Roman"/>
          <w:color w:val="333333"/>
          <w:kern w:val="0"/>
          <w:sz w:val="24"/>
          <w:szCs w:val="24"/>
          <w:lang w:eastAsia="en-AU"/>
          <w14:ligatures w14:val="none"/>
        </w:rPr>
        <w:t> </w:t>
      </w:r>
      <w:r w:rsidRPr="00AE44A3">
        <w:rPr>
          <w:rFonts w:ascii="Roboto" w:eastAsia="Times New Roman" w:hAnsi="Roboto" w:cs="Times New Roman"/>
          <w:color w:val="333333"/>
          <w:kern w:val="0"/>
          <w:sz w:val="24"/>
          <w:szCs w:val="24"/>
          <w:lang w:eastAsia="en-AU"/>
          <w14:ligatures w14:val="none"/>
        </w:rPr>
        <w:t>Grimshaw, and</w:t>
      </w:r>
      <w:r w:rsidRPr="00AE44A3">
        <w:rPr>
          <w:rFonts w:ascii="Times New Roman" w:eastAsia="Times New Roman" w:hAnsi="Times New Roman" w:cs="Times New Roman"/>
          <w:color w:val="333333"/>
          <w:kern w:val="0"/>
          <w:sz w:val="24"/>
          <w:szCs w:val="24"/>
          <w:lang w:eastAsia="en-AU"/>
          <w14:ligatures w14:val="none"/>
        </w:rPr>
        <w:t> </w:t>
      </w:r>
      <w:proofErr w:type="spellStart"/>
      <w:r w:rsidRPr="00AE44A3">
        <w:rPr>
          <w:rFonts w:ascii="Roboto" w:eastAsia="Times New Roman" w:hAnsi="Roboto" w:cs="Times New Roman"/>
          <w:color w:val="333333"/>
          <w:kern w:val="0"/>
          <w:sz w:val="24"/>
          <w:szCs w:val="24"/>
          <w:lang w:eastAsia="en-AU"/>
          <w14:ligatures w14:val="none"/>
        </w:rPr>
        <w:t>Tzannes</w:t>
      </w:r>
      <w:proofErr w:type="spellEnd"/>
      <w:r w:rsidRPr="00AE44A3">
        <w:rPr>
          <w:rFonts w:ascii="Roboto" w:eastAsia="Times New Roman" w:hAnsi="Roboto" w:cs="Times New Roman"/>
          <w:color w:val="333333"/>
          <w:kern w:val="0"/>
          <w:sz w:val="24"/>
          <w:szCs w:val="24"/>
          <w:lang w:eastAsia="en-AU"/>
          <w14:ligatures w14:val="none"/>
        </w:rPr>
        <w:t>) will provide you with real-world experience, exposure to cutting-edge projects, and opportunities for exciting employment prospects at PhD completion.</w:t>
      </w:r>
      <w:r w:rsidRPr="00AE44A3">
        <w:rPr>
          <w:rFonts w:ascii="Roboto" w:eastAsia="Times New Roman" w:hAnsi="Roboto" w:cs="Roboto"/>
          <w:color w:val="333333"/>
          <w:kern w:val="0"/>
          <w:sz w:val="24"/>
          <w:szCs w:val="24"/>
          <w:lang w:eastAsia="en-AU"/>
          <w14:ligatures w14:val="none"/>
        </w:rPr>
        <w:t> </w:t>
      </w:r>
    </w:p>
    <w:p w14:paraId="6F2EB240"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color w:val="333333"/>
          <w:kern w:val="0"/>
          <w:sz w:val="24"/>
          <w:szCs w:val="24"/>
          <w:lang w:eastAsia="en-AU"/>
          <w14:ligatures w14:val="none"/>
        </w:rPr>
        <w:t>You will also have access to domain experts in partnering international institutions (University College London,</w:t>
      </w:r>
      <w:r w:rsidRPr="00AE44A3">
        <w:rPr>
          <w:rFonts w:ascii="Times New Roman" w:eastAsia="Times New Roman" w:hAnsi="Times New Roman" w:cs="Times New Roman"/>
          <w:color w:val="333333"/>
          <w:kern w:val="0"/>
          <w:sz w:val="24"/>
          <w:szCs w:val="24"/>
          <w:lang w:eastAsia="en-AU"/>
          <w14:ligatures w14:val="none"/>
        </w:rPr>
        <w:t> </w:t>
      </w:r>
      <w:r w:rsidRPr="00AE44A3">
        <w:rPr>
          <w:rFonts w:ascii="Roboto" w:eastAsia="Times New Roman" w:hAnsi="Roboto" w:cs="Times New Roman"/>
          <w:color w:val="333333"/>
          <w:kern w:val="0"/>
          <w:sz w:val="24"/>
          <w:szCs w:val="24"/>
          <w:lang w:eastAsia="en-AU"/>
          <w14:ligatures w14:val="none"/>
        </w:rPr>
        <w:t>Institute for Advanced Architecture of Catalonia Barcelona, the</w:t>
      </w:r>
      <w:r w:rsidRPr="00AE44A3">
        <w:rPr>
          <w:rFonts w:ascii="Times New Roman" w:eastAsia="Times New Roman" w:hAnsi="Times New Roman" w:cs="Times New Roman"/>
          <w:color w:val="333333"/>
          <w:kern w:val="0"/>
          <w:sz w:val="24"/>
          <w:szCs w:val="24"/>
          <w:lang w:eastAsia="en-AU"/>
          <w14:ligatures w14:val="none"/>
        </w:rPr>
        <w:t> </w:t>
      </w:r>
      <w:r w:rsidRPr="00AE44A3">
        <w:rPr>
          <w:rFonts w:ascii="Roboto" w:eastAsia="Times New Roman" w:hAnsi="Roboto" w:cs="Times New Roman"/>
          <w:color w:val="333333"/>
          <w:kern w:val="0"/>
          <w:sz w:val="24"/>
          <w:szCs w:val="24"/>
          <w:lang w:eastAsia="en-AU"/>
          <w14:ligatures w14:val="none"/>
        </w:rPr>
        <w:t xml:space="preserve">Royal Danish Academy of Fine Arts Copenhagen) and peak body organisations (Australian Institute of Architects, Association of Consulting </w:t>
      </w:r>
      <w:r w:rsidRPr="00AE44A3">
        <w:rPr>
          <w:rFonts w:ascii="Roboto" w:eastAsia="Times New Roman" w:hAnsi="Roboto" w:cs="Times New Roman"/>
          <w:color w:val="333333"/>
          <w:kern w:val="0"/>
          <w:sz w:val="24"/>
          <w:szCs w:val="24"/>
          <w:lang w:eastAsia="en-AU"/>
          <w14:ligatures w14:val="none"/>
        </w:rPr>
        <w:lastRenderedPageBreak/>
        <w:t>Architects Australia, Architects Accreditation Council of Australia, NSW Registration Board), further enhancing your research and networking opportunities.</w:t>
      </w:r>
      <w:r w:rsidRPr="00AE44A3">
        <w:rPr>
          <w:rFonts w:ascii="Roboto" w:eastAsia="Times New Roman" w:hAnsi="Roboto" w:cs="Roboto"/>
          <w:color w:val="333333"/>
          <w:kern w:val="0"/>
          <w:sz w:val="24"/>
          <w:szCs w:val="24"/>
          <w:lang w:eastAsia="en-AU"/>
          <w14:ligatures w14:val="none"/>
        </w:rPr>
        <w:t> </w:t>
      </w:r>
    </w:p>
    <w:p w14:paraId="6D794665"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color w:val="333333"/>
          <w:kern w:val="0"/>
          <w:sz w:val="24"/>
          <w:szCs w:val="24"/>
          <w:lang w:eastAsia="en-AU"/>
          <w14:ligatures w14:val="none"/>
        </w:rPr>
        <w:t>The candidate will be based at the UNSW Business School. The scholarship offers $37,684 per annum over 3.5 years, with the potential for top-up scholarships ($10,000 per annum) and onsite industry training, providing you with financial support and professional development opportunities. </w:t>
      </w:r>
    </w:p>
    <w:p w14:paraId="608E885A"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color w:val="333333"/>
          <w:kern w:val="0"/>
          <w:sz w:val="24"/>
          <w:szCs w:val="24"/>
          <w:lang w:eastAsia="en-AU"/>
          <w14:ligatures w14:val="none"/>
        </w:rPr>
        <w:t>The candidate will be expected to commence full time study from Term 1 2025. </w:t>
      </w:r>
    </w:p>
    <w:p w14:paraId="5711C1AE"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color w:val="333333"/>
          <w:kern w:val="0"/>
          <w:sz w:val="24"/>
          <w:szCs w:val="24"/>
          <w:lang w:eastAsia="en-AU"/>
          <w14:ligatures w14:val="none"/>
        </w:rPr>
        <w:t xml:space="preserve">At </w:t>
      </w:r>
      <w:proofErr w:type="spellStart"/>
      <w:r w:rsidRPr="00AE44A3">
        <w:rPr>
          <w:rFonts w:ascii="Roboto" w:eastAsia="Times New Roman" w:hAnsi="Roboto" w:cs="Times New Roman"/>
          <w:color w:val="333333"/>
          <w:kern w:val="0"/>
          <w:sz w:val="24"/>
          <w:szCs w:val="24"/>
          <w:lang w:eastAsia="en-AU"/>
          <w14:ligatures w14:val="none"/>
        </w:rPr>
        <w:t>Arch_Manu</w:t>
      </w:r>
      <w:proofErr w:type="spellEnd"/>
      <w:r w:rsidRPr="00AE44A3">
        <w:rPr>
          <w:rFonts w:ascii="Roboto" w:eastAsia="Times New Roman" w:hAnsi="Roboto" w:cs="Times New Roman"/>
          <w:color w:val="333333"/>
          <w:kern w:val="0"/>
          <w:sz w:val="24"/>
          <w:szCs w:val="24"/>
          <w:lang w:eastAsia="en-AU"/>
          <w14:ligatures w14:val="none"/>
        </w:rPr>
        <w:t>, we understand that research is strengthened by diversity in perspectives, skills and lived experiences. With this in mind, we are striving to create an inclusive and representative cohort. We strongly encourage applications from all backgrounds no matter your race, culture, age, gender or ability.</w:t>
      </w:r>
    </w:p>
    <w:p w14:paraId="5F401A02"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color w:val="333333"/>
          <w:kern w:val="0"/>
          <w:sz w:val="24"/>
          <w:szCs w:val="24"/>
          <w:lang w:eastAsia="en-AU"/>
          <w14:ligatures w14:val="none"/>
        </w:rPr>
        <w:t>Join us at the forefront of the digital transformation in the AEC sector, where you will have the opportunity to make a real impact, work with industry leaders, collaborate with fellow researchers, and contribute to cutting-edge research projects. Don't miss this exciting opportunity to be part of the next generation of leaders in shaping the future of architectural design and engineering through digitisation.  </w:t>
      </w:r>
    </w:p>
    <w:p w14:paraId="3932AAD9"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b/>
          <w:bCs/>
          <w:color w:val="333333"/>
          <w:kern w:val="0"/>
          <w:sz w:val="24"/>
          <w:szCs w:val="24"/>
          <w:lang w:eastAsia="en-AU"/>
          <w14:ligatures w14:val="none"/>
        </w:rPr>
        <w:t>Scholarship</w:t>
      </w:r>
    </w:p>
    <w:p w14:paraId="67D124CA" w14:textId="77777777" w:rsidR="00AE44A3" w:rsidRPr="00AE44A3" w:rsidRDefault="00AE44A3" w:rsidP="00AE44A3">
      <w:pPr>
        <w:numPr>
          <w:ilvl w:val="0"/>
          <w:numId w:val="1"/>
        </w:numPr>
        <w:spacing w:before="100" w:beforeAutospacing="1" w:after="100" w:afterAutospacing="1" w:line="240" w:lineRule="auto"/>
        <w:rPr>
          <w:rFonts w:ascii="Roboto" w:eastAsia="Times New Roman" w:hAnsi="Roboto" w:cs="Times New Roman"/>
          <w:color w:val="181716"/>
          <w:kern w:val="0"/>
          <w:sz w:val="24"/>
          <w:szCs w:val="24"/>
          <w:lang w:eastAsia="en-AU"/>
          <w14:ligatures w14:val="none"/>
        </w:rPr>
      </w:pPr>
      <w:r w:rsidRPr="00AE44A3">
        <w:rPr>
          <w:rFonts w:ascii="Roboto" w:eastAsia="Times New Roman" w:hAnsi="Roboto" w:cs="Times New Roman"/>
          <w:color w:val="181716"/>
          <w:kern w:val="0"/>
          <w:sz w:val="24"/>
          <w:szCs w:val="24"/>
          <w:lang w:eastAsia="en-AU"/>
          <w14:ligatures w14:val="none"/>
        </w:rPr>
        <w:t>$37,684 per annum (2024 rate, indexed), 3.5 years</w:t>
      </w:r>
    </w:p>
    <w:p w14:paraId="5D7D510B" w14:textId="77777777" w:rsidR="00AE44A3" w:rsidRPr="00AE44A3" w:rsidRDefault="00AE44A3" w:rsidP="00AE44A3">
      <w:pPr>
        <w:numPr>
          <w:ilvl w:val="0"/>
          <w:numId w:val="1"/>
        </w:numPr>
        <w:spacing w:after="0" w:line="240" w:lineRule="auto"/>
        <w:rPr>
          <w:rFonts w:ascii="Roboto" w:eastAsia="Times New Roman" w:hAnsi="Roboto" w:cs="Times New Roman"/>
          <w:color w:val="181716"/>
          <w:kern w:val="0"/>
          <w:sz w:val="24"/>
          <w:szCs w:val="24"/>
          <w:lang w:eastAsia="en-AU"/>
          <w14:ligatures w14:val="none"/>
        </w:rPr>
      </w:pPr>
      <w:r w:rsidRPr="00AE44A3">
        <w:rPr>
          <w:rFonts w:ascii="Roboto" w:eastAsia="Times New Roman" w:hAnsi="Roboto" w:cs="Times New Roman"/>
          <w:color w:val="181716"/>
          <w:kern w:val="0"/>
          <w:sz w:val="24"/>
          <w:szCs w:val="24"/>
          <w:lang w:eastAsia="en-AU"/>
          <w14:ligatures w14:val="none"/>
        </w:rPr>
        <w:t>International candidates receive a tuition fee scholarship</w:t>
      </w:r>
    </w:p>
    <w:p w14:paraId="2B9AEFE9"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b/>
          <w:bCs/>
          <w:color w:val="333333"/>
          <w:kern w:val="0"/>
          <w:sz w:val="24"/>
          <w:szCs w:val="24"/>
          <w:lang w:eastAsia="en-AU"/>
          <w14:ligatures w14:val="none"/>
        </w:rPr>
        <w:t>Eligibility</w:t>
      </w:r>
    </w:p>
    <w:p w14:paraId="71F27A1C" w14:textId="77777777" w:rsidR="00AE44A3" w:rsidRPr="00AE44A3" w:rsidRDefault="00AE44A3" w:rsidP="00AE44A3">
      <w:pPr>
        <w:numPr>
          <w:ilvl w:val="0"/>
          <w:numId w:val="2"/>
        </w:numPr>
        <w:spacing w:before="100" w:beforeAutospacing="1" w:after="100" w:afterAutospacing="1" w:line="240" w:lineRule="auto"/>
        <w:rPr>
          <w:rFonts w:ascii="Roboto" w:eastAsia="Times New Roman" w:hAnsi="Roboto" w:cs="Times New Roman"/>
          <w:color w:val="181716"/>
          <w:kern w:val="0"/>
          <w:sz w:val="24"/>
          <w:szCs w:val="24"/>
          <w:lang w:eastAsia="en-AU"/>
          <w14:ligatures w14:val="none"/>
        </w:rPr>
      </w:pPr>
      <w:r w:rsidRPr="00AE44A3">
        <w:rPr>
          <w:rFonts w:ascii="Roboto" w:eastAsia="Times New Roman" w:hAnsi="Roboto" w:cs="Times New Roman"/>
          <w:color w:val="181716"/>
          <w:kern w:val="0"/>
          <w:sz w:val="24"/>
          <w:szCs w:val="24"/>
          <w:lang w:eastAsia="en-AU"/>
          <w14:ligatures w14:val="none"/>
        </w:rPr>
        <w:t>Domestic and International Candidates</w:t>
      </w:r>
    </w:p>
    <w:p w14:paraId="7E437469" w14:textId="77777777" w:rsidR="00AE44A3" w:rsidRPr="00AE44A3" w:rsidRDefault="00AE44A3" w:rsidP="00AE44A3">
      <w:pPr>
        <w:numPr>
          <w:ilvl w:val="0"/>
          <w:numId w:val="2"/>
        </w:numPr>
        <w:spacing w:before="100" w:beforeAutospacing="1" w:after="100" w:afterAutospacing="1" w:line="240" w:lineRule="auto"/>
        <w:rPr>
          <w:rFonts w:ascii="Roboto" w:eastAsia="Times New Roman" w:hAnsi="Roboto" w:cs="Times New Roman"/>
          <w:color w:val="181716"/>
          <w:kern w:val="0"/>
          <w:sz w:val="24"/>
          <w:szCs w:val="24"/>
          <w:lang w:eastAsia="en-AU"/>
          <w14:ligatures w14:val="none"/>
        </w:rPr>
      </w:pPr>
      <w:r w:rsidRPr="00AE44A3">
        <w:rPr>
          <w:rFonts w:ascii="Roboto" w:eastAsia="Times New Roman" w:hAnsi="Roboto" w:cs="Times New Roman"/>
          <w:color w:val="181716"/>
          <w:kern w:val="0"/>
          <w:sz w:val="24"/>
          <w:szCs w:val="24"/>
          <w:lang w:eastAsia="en-AU"/>
          <w14:ligatures w14:val="none"/>
        </w:rPr>
        <w:t>Desired disciplinary backgrounds include either (a) a professional background in Architecture combined with a solid interest in Business or related fields (e.g., Psychology, Organizational Behaviour, Human Resource Management, Information Systems, Strategy etc.); or (b) a disciplinary background Business or related fields (e.g., Psychology, Organizational Behaviour, Human Resource Management, Information Systems, Strategy etc.) and an interest in the Architecture, Engineering, and Construction (AEC) sector</w:t>
      </w:r>
    </w:p>
    <w:p w14:paraId="7CD5E43D" w14:textId="77777777" w:rsidR="00AE44A3" w:rsidRPr="00AE44A3" w:rsidRDefault="00AE44A3" w:rsidP="00AE44A3">
      <w:pPr>
        <w:numPr>
          <w:ilvl w:val="0"/>
          <w:numId w:val="2"/>
        </w:numPr>
        <w:spacing w:after="0" w:line="240" w:lineRule="auto"/>
        <w:rPr>
          <w:rFonts w:ascii="Roboto" w:eastAsia="Times New Roman" w:hAnsi="Roboto" w:cs="Times New Roman"/>
          <w:color w:val="181716"/>
          <w:kern w:val="0"/>
          <w:sz w:val="24"/>
          <w:szCs w:val="24"/>
          <w:lang w:eastAsia="en-AU"/>
          <w14:ligatures w14:val="none"/>
        </w:rPr>
      </w:pPr>
      <w:r w:rsidRPr="00AE44A3">
        <w:rPr>
          <w:rFonts w:ascii="Roboto" w:eastAsia="Times New Roman" w:hAnsi="Roboto" w:cs="Times New Roman"/>
          <w:color w:val="181716"/>
          <w:kern w:val="0"/>
          <w:sz w:val="24"/>
          <w:szCs w:val="24"/>
          <w:lang w:eastAsia="en-AU"/>
          <w14:ligatures w14:val="none"/>
        </w:rPr>
        <w:t>Desired research methods training/experience with action / applied research with industry, and quantitative methodologies.</w:t>
      </w:r>
    </w:p>
    <w:p w14:paraId="34A2015B"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b/>
          <w:bCs/>
          <w:color w:val="333333"/>
          <w:kern w:val="0"/>
          <w:sz w:val="24"/>
          <w:szCs w:val="24"/>
          <w:lang w:eastAsia="en-AU"/>
          <w14:ligatures w14:val="none"/>
        </w:rPr>
        <w:t>How to Apply</w:t>
      </w:r>
    </w:p>
    <w:p w14:paraId="461ACA03"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color w:val="333333"/>
          <w:kern w:val="0"/>
          <w:sz w:val="24"/>
          <w:szCs w:val="24"/>
          <w:lang w:eastAsia="en-AU"/>
          <w14:ligatures w14:val="none"/>
        </w:rPr>
        <w:t>Submit an Expression of Interest with relevant documentation at this </w:t>
      </w:r>
      <w:hyperlink r:id="rId5" w:tooltip="https://forms.office.com/r/EuwCdpAGsp" w:history="1">
        <w:r w:rsidRPr="00AE44A3">
          <w:rPr>
            <w:rFonts w:ascii="Roboto" w:eastAsia="Times New Roman" w:hAnsi="Roboto" w:cs="Times New Roman"/>
            <w:color w:val="3F61C4"/>
            <w:kern w:val="0"/>
            <w:sz w:val="24"/>
            <w:szCs w:val="24"/>
            <w:u w:val="single"/>
            <w:lang w:eastAsia="en-AU"/>
            <w14:ligatures w14:val="none"/>
          </w:rPr>
          <w:t>link.*</w:t>
        </w:r>
      </w:hyperlink>
    </w:p>
    <w:p w14:paraId="0CC4B9A6" w14:textId="77777777" w:rsidR="00AE44A3" w:rsidRPr="00AE44A3" w:rsidRDefault="00AE44A3" w:rsidP="00AE44A3">
      <w:pPr>
        <w:spacing w:before="100" w:beforeAutospacing="1" w:after="100" w:afterAutospacing="1" w:line="240" w:lineRule="auto"/>
        <w:rPr>
          <w:rFonts w:ascii="Roboto" w:eastAsia="Times New Roman" w:hAnsi="Roboto" w:cs="Times New Roman"/>
          <w:color w:val="333333"/>
          <w:kern w:val="0"/>
          <w:sz w:val="24"/>
          <w:szCs w:val="24"/>
          <w:lang w:eastAsia="en-AU"/>
          <w14:ligatures w14:val="none"/>
        </w:rPr>
      </w:pPr>
      <w:r w:rsidRPr="00AE44A3">
        <w:rPr>
          <w:rFonts w:ascii="Roboto" w:eastAsia="Times New Roman" w:hAnsi="Roboto" w:cs="Times New Roman"/>
          <w:i/>
          <w:iCs/>
          <w:color w:val="333333"/>
          <w:kern w:val="0"/>
          <w:sz w:val="24"/>
          <w:szCs w:val="24"/>
          <w:lang w:eastAsia="en-AU"/>
          <w14:ligatures w14:val="none"/>
        </w:rPr>
        <w:t>Applications close 30th July 2024.</w:t>
      </w:r>
    </w:p>
    <w:p w14:paraId="55180EAB" w14:textId="5C9EF8A3" w:rsidR="00E123DB" w:rsidRDefault="00AE44A3" w:rsidP="00022EDD">
      <w:pPr>
        <w:spacing w:line="240" w:lineRule="auto"/>
      </w:pPr>
      <w:r w:rsidRPr="00AE44A3">
        <w:rPr>
          <w:rFonts w:ascii="Roboto" w:eastAsia="Times New Roman" w:hAnsi="Roboto" w:cs="Times New Roman"/>
          <w:color w:val="333333"/>
          <w:kern w:val="0"/>
          <w:sz w:val="24"/>
          <w:szCs w:val="24"/>
          <w:lang w:eastAsia="en-AU"/>
          <w14:ligatures w14:val="none"/>
        </w:rPr>
        <w:t> *We understand that Microsoft Forms may not be accessible to people in some countries. If you are unable to access this form, please contact us at </w:t>
      </w:r>
      <w:hyperlink r:id="rId6" w:history="1">
        <w:r w:rsidRPr="00AE44A3">
          <w:rPr>
            <w:rFonts w:ascii="Roboto" w:eastAsia="Times New Roman" w:hAnsi="Roboto" w:cs="Times New Roman"/>
            <w:color w:val="3F61C4"/>
            <w:kern w:val="0"/>
            <w:sz w:val="24"/>
            <w:szCs w:val="24"/>
            <w:u w:val="single"/>
            <w:lang w:eastAsia="en-AU"/>
            <w14:ligatures w14:val="none"/>
          </w:rPr>
          <w:t>archmanu@unsw.edu.au</w:t>
        </w:r>
      </w:hyperlink>
      <w:r w:rsidRPr="00AE44A3">
        <w:rPr>
          <w:rFonts w:ascii="Roboto" w:eastAsia="Times New Roman" w:hAnsi="Roboto" w:cs="Times New Roman"/>
          <w:color w:val="333333"/>
          <w:kern w:val="0"/>
          <w:sz w:val="24"/>
          <w:szCs w:val="24"/>
          <w:lang w:eastAsia="en-AU"/>
          <w14:ligatures w14:val="none"/>
        </w:rPr>
        <w:t> so that we can organise an alternative option for you to submit your Expression of Interest. </w:t>
      </w:r>
    </w:p>
    <w:sectPr w:rsidR="00E12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lancy">
    <w:altName w:val="Calibri"/>
    <w:panose1 w:val="020B0604020202020204"/>
    <w:charset w:val="00"/>
    <w:family w:val="modern"/>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F367D"/>
    <w:multiLevelType w:val="multilevel"/>
    <w:tmpl w:val="0A24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03C16"/>
    <w:multiLevelType w:val="multilevel"/>
    <w:tmpl w:val="B31A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136494">
    <w:abstractNumId w:val="1"/>
  </w:num>
  <w:num w:numId="2" w16cid:durableId="1920823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A3"/>
    <w:rsid w:val="00022EDD"/>
    <w:rsid w:val="000A5165"/>
    <w:rsid w:val="00830BEA"/>
    <w:rsid w:val="0095162F"/>
    <w:rsid w:val="009F572E"/>
    <w:rsid w:val="00AE44A3"/>
    <w:rsid w:val="00E123DB"/>
    <w:rsid w:val="00EF1A82"/>
    <w:rsid w:val="00F17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460F"/>
  <w15:chartTrackingRefBased/>
  <w15:docId w15:val="{07AD039E-A3D1-4954-986C-79618BE6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4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44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44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44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44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44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44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44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44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4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44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44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44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44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44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44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44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44A3"/>
    <w:rPr>
      <w:rFonts w:eastAsiaTheme="majorEastAsia" w:cstheme="majorBidi"/>
      <w:color w:val="272727" w:themeColor="text1" w:themeTint="D8"/>
    </w:rPr>
  </w:style>
  <w:style w:type="paragraph" w:styleId="Title">
    <w:name w:val="Title"/>
    <w:basedOn w:val="Normal"/>
    <w:next w:val="Normal"/>
    <w:link w:val="TitleChar"/>
    <w:uiPriority w:val="10"/>
    <w:qFormat/>
    <w:rsid w:val="00AE44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4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44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44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44A3"/>
    <w:pPr>
      <w:spacing w:before="160"/>
      <w:jc w:val="center"/>
    </w:pPr>
    <w:rPr>
      <w:i/>
      <w:iCs/>
      <w:color w:val="404040" w:themeColor="text1" w:themeTint="BF"/>
    </w:rPr>
  </w:style>
  <w:style w:type="character" w:customStyle="1" w:styleId="QuoteChar">
    <w:name w:val="Quote Char"/>
    <w:basedOn w:val="DefaultParagraphFont"/>
    <w:link w:val="Quote"/>
    <w:uiPriority w:val="29"/>
    <w:rsid w:val="00AE44A3"/>
    <w:rPr>
      <w:i/>
      <w:iCs/>
      <w:color w:val="404040" w:themeColor="text1" w:themeTint="BF"/>
    </w:rPr>
  </w:style>
  <w:style w:type="paragraph" w:styleId="ListParagraph">
    <w:name w:val="List Paragraph"/>
    <w:basedOn w:val="Normal"/>
    <w:uiPriority w:val="34"/>
    <w:qFormat/>
    <w:rsid w:val="00AE44A3"/>
    <w:pPr>
      <w:ind w:left="720"/>
      <w:contextualSpacing/>
    </w:pPr>
  </w:style>
  <w:style w:type="character" w:styleId="IntenseEmphasis">
    <w:name w:val="Intense Emphasis"/>
    <w:basedOn w:val="DefaultParagraphFont"/>
    <w:uiPriority w:val="21"/>
    <w:qFormat/>
    <w:rsid w:val="00AE44A3"/>
    <w:rPr>
      <w:i/>
      <w:iCs/>
      <w:color w:val="0F4761" w:themeColor="accent1" w:themeShade="BF"/>
    </w:rPr>
  </w:style>
  <w:style w:type="paragraph" w:styleId="IntenseQuote">
    <w:name w:val="Intense Quote"/>
    <w:basedOn w:val="Normal"/>
    <w:next w:val="Normal"/>
    <w:link w:val="IntenseQuoteChar"/>
    <w:uiPriority w:val="30"/>
    <w:qFormat/>
    <w:rsid w:val="00AE44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44A3"/>
    <w:rPr>
      <w:i/>
      <w:iCs/>
      <w:color w:val="0F4761" w:themeColor="accent1" w:themeShade="BF"/>
    </w:rPr>
  </w:style>
  <w:style w:type="character" w:styleId="IntenseReference">
    <w:name w:val="Intense Reference"/>
    <w:basedOn w:val="DefaultParagraphFont"/>
    <w:uiPriority w:val="32"/>
    <w:qFormat/>
    <w:rsid w:val="00AE44A3"/>
    <w:rPr>
      <w:b/>
      <w:bCs/>
      <w:smallCaps/>
      <w:color w:val="0F4761" w:themeColor="accent1" w:themeShade="BF"/>
      <w:spacing w:val="5"/>
    </w:rPr>
  </w:style>
  <w:style w:type="paragraph" w:styleId="NormalWeb">
    <w:name w:val="Normal (Web)"/>
    <w:basedOn w:val="Normal"/>
    <w:uiPriority w:val="99"/>
    <w:semiHidden/>
    <w:unhideWhenUsed/>
    <w:rsid w:val="00AE44A3"/>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Hyperlink">
    <w:name w:val="Hyperlink"/>
    <w:basedOn w:val="DefaultParagraphFont"/>
    <w:uiPriority w:val="99"/>
    <w:semiHidden/>
    <w:unhideWhenUsed/>
    <w:rsid w:val="00AE44A3"/>
    <w:rPr>
      <w:color w:val="0000FF"/>
      <w:u w:val="single"/>
    </w:rPr>
  </w:style>
  <w:style w:type="character" w:styleId="Strong">
    <w:name w:val="Strong"/>
    <w:basedOn w:val="DefaultParagraphFont"/>
    <w:uiPriority w:val="22"/>
    <w:qFormat/>
    <w:rsid w:val="00AE4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40878">
      <w:bodyDiv w:val="1"/>
      <w:marLeft w:val="0"/>
      <w:marRight w:val="0"/>
      <w:marTop w:val="0"/>
      <w:marBottom w:val="0"/>
      <w:divBdr>
        <w:top w:val="none" w:sz="0" w:space="0" w:color="auto"/>
        <w:left w:val="none" w:sz="0" w:space="0" w:color="auto"/>
        <w:bottom w:val="none" w:sz="0" w:space="0" w:color="auto"/>
        <w:right w:val="none" w:sz="0" w:space="0" w:color="auto"/>
      </w:divBdr>
      <w:divsChild>
        <w:div w:id="1098411232">
          <w:marLeft w:val="0"/>
          <w:marRight w:val="0"/>
          <w:marTop w:val="0"/>
          <w:marBottom w:val="0"/>
          <w:divBdr>
            <w:top w:val="none" w:sz="0" w:space="0" w:color="auto"/>
            <w:left w:val="none" w:sz="0" w:space="0" w:color="auto"/>
            <w:bottom w:val="none" w:sz="0" w:space="0" w:color="auto"/>
            <w:right w:val="none" w:sz="0" w:space="0" w:color="auto"/>
          </w:divBdr>
          <w:divsChild>
            <w:div w:id="1661888898">
              <w:marLeft w:val="0"/>
              <w:marRight w:val="0"/>
              <w:marTop w:val="0"/>
              <w:marBottom w:val="0"/>
              <w:divBdr>
                <w:top w:val="none" w:sz="0" w:space="0" w:color="auto"/>
                <w:left w:val="none" w:sz="0" w:space="0" w:color="auto"/>
                <w:bottom w:val="none" w:sz="0" w:space="0" w:color="auto"/>
                <w:right w:val="none" w:sz="0" w:space="0" w:color="auto"/>
              </w:divBdr>
              <w:divsChild>
                <w:div w:id="802046086">
                  <w:marLeft w:val="0"/>
                  <w:marRight w:val="0"/>
                  <w:marTop w:val="0"/>
                  <w:marBottom w:val="0"/>
                  <w:divBdr>
                    <w:top w:val="none" w:sz="0" w:space="0" w:color="auto"/>
                    <w:left w:val="none" w:sz="0" w:space="0" w:color="auto"/>
                    <w:bottom w:val="none" w:sz="0" w:space="0" w:color="auto"/>
                    <w:right w:val="none" w:sz="0" w:space="0" w:color="auto"/>
                  </w:divBdr>
                  <w:divsChild>
                    <w:div w:id="2080516233">
                      <w:marLeft w:val="0"/>
                      <w:marRight w:val="0"/>
                      <w:marTop w:val="0"/>
                      <w:marBottom w:val="0"/>
                      <w:divBdr>
                        <w:top w:val="none" w:sz="0" w:space="0" w:color="auto"/>
                        <w:left w:val="none" w:sz="0" w:space="0" w:color="auto"/>
                        <w:bottom w:val="none" w:sz="0" w:space="0" w:color="auto"/>
                        <w:right w:val="none" w:sz="0" w:space="0" w:color="auto"/>
                      </w:divBdr>
                      <w:divsChild>
                        <w:div w:id="1042443315">
                          <w:marLeft w:val="0"/>
                          <w:marRight w:val="0"/>
                          <w:marTop w:val="0"/>
                          <w:marBottom w:val="0"/>
                          <w:divBdr>
                            <w:top w:val="none" w:sz="0" w:space="0" w:color="auto"/>
                            <w:left w:val="none" w:sz="0" w:space="0" w:color="auto"/>
                            <w:bottom w:val="none" w:sz="0" w:space="0" w:color="auto"/>
                            <w:right w:val="none" w:sz="0" w:space="0" w:color="auto"/>
                          </w:divBdr>
                          <w:divsChild>
                            <w:div w:id="13672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6159">
          <w:marLeft w:val="0"/>
          <w:marRight w:val="0"/>
          <w:marTop w:val="0"/>
          <w:marBottom w:val="0"/>
          <w:divBdr>
            <w:top w:val="none" w:sz="0" w:space="0" w:color="auto"/>
            <w:left w:val="none" w:sz="0" w:space="0" w:color="auto"/>
            <w:bottom w:val="none" w:sz="0" w:space="0" w:color="auto"/>
            <w:right w:val="none" w:sz="0" w:space="0" w:color="auto"/>
          </w:divBdr>
          <w:divsChild>
            <w:div w:id="1340087528">
              <w:marLeft w:val="0"/>
              <w:marRight w:val="0"/>
              <w:marTop w:val="0"/>
              <w:marBottom w:val="0"/>
              <w:divBdr>
                <w:top w:val="none" w:sz="0" w:space="0" w:color="auto"/>
                <w:left w:val="none" w:sz="0" w:space="0" w:color="auto"/>
                <w:bottom w:val="none" w:sz="0" w:space="0" w:color="auto"/>
                <w:right w:val="none" w:sz="0" w:space="0" w:color="auto"/>
              </w:divBdr>
              <w:divsChild>
                <w:div w:id="1996447069">
                  <w:marLeft w:val="0"/>
                  <w:marRight w:val="0"/>
                  <w:marTop w:val="0"/>
                  <w:marBottom w:val="0"/>
                  <w:divBdr>
                    <w:top w:val="none" w:sz="0" w:space="0" w:color="auto"/>
                    <w:left w:val="none" w:sz="0" w:space="0" w:color="auto"/>
                    <w:bottom w:val="none" w:sz="0" w:space="0" w:color="auto"/>
                    <w:right w:val="none" w:sz="0" w:space="0" w:color="auto"/>
                  </w:divBdr>
                  <w:divsChild>
                    <w:div w:id="1845239623">
                      <w:marLeft w:val="0"/>
                      <w:marRight w:val="0"/>
                      <w:marTop w:val="0"/>
                      <w:marBottom w:val="0"/>
                      <w:divBdr>
                        <w:top w:val="none" w:sz="0" w:space="0" w:color="auto"/>
                        <w:left w:val="none" w:sz="0" w:space="0" w:color="auto"/>
                        <w:bottom w:val="none" w:sz="0" w:space="0" w:color="auto"/>
                        <w:right w:val="none" w:sz="0" w:space="0" w:color="auto"/>
                      </w:divBdr>
                      <w:divsChild>
                        <w:div w:id="134921365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nu@unsw.edu.au" TargetMode="External"/><Relationship Id="rId5" Type="http://schemas.openxmlformats.org/officeDocument/2006/relationships/hyperlink" Target="https://forms.office.com/r/NndkTb29y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Collins</dc:creator>
  <cp:keywords/>
  <dc:description/>
  <cp:lastModifiedBy>ANZAM</cp:lastModifiedBy>
  <cp:revision>2</cp:revision>
  <dcterms:created xsi:type="dcterms:W3CDTF">2024-07-03T01:23:00Z</dcterms:created>
  <dcterms:modified xsi:type="dcterms:W3CDTF">2024-07-03T01:23:00Z</dcterms:modified>
</cp:coreProperties>
</file>